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034"/>
        <w:tblW w:w="15048" w:type="dxa"/>
        <w:tblLayout w:type="fixed"/>
        <w:tblLook w:val="04A0" w:firstRow="1" w:lastRow="0" w:firstColumn="1" w:lastColumn="0" w:noHBand="0" w:noVBand="1"/>
      </w:tblPr>
      <w:tblGrid>
        <w:gridCol w:w="3366"/>
        <w:gridCol w:w="3894"/>
        <w:gridCol w:w="3894"/>
        <w:gridCol w:w="3894"/>
      </w:tblGrid>
      <w:tr w:rsidR="00BF5F97" w:rsidRPr="00BF5F97" w14:paraId="39CADBDF" w14:textId="77777777" w:rsidTr="00BE5448">
        <w:trPr>
          <w:trHeight w:val="758"/>
        </w:trPr>
        <w:tc>
          <w:tcPr>
            <w:tcW w:w="15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205F2" w14:textId="77777777" w:rsidR="00BF5F97" w:rsidRPr="00BF5F97" w:rsidRDefault="002F661D" w:rsidP="00E912CC">
            <w:pPr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  <w:r w:rsidRPr="002F661D">
              <w:rPr>
                <w:rFonts w:ascii="Century Gothic" w:eastAsia="Times New Roman" w:hAnsi="Century Gothic" w:cs="Times New Roman"/>
                <w:b/>
                <w:color w:val="000000"/>
                <w:sz w:val="36"/>
                <w:szCs w:val="36"/>
              </w:rPr>
              <w:t>RUBRIC</w:t>
            </w:r>
            <w:r>
              <w:rPr>
                <w:rFonts w:ascii="Century Gothic" w:eastAsia="Times New Roman" w:hAnsi="Century Gothic" w:cs="Times New Roman"/>
                <w:b/>
                <w:color w:val="000000"/>
                <w:sz w:val="36"/>
                <w:szCs w:val="36"/>
              </w:rPr>
              <w:t>:</w:t>
            </w:r>
            <w:r w:rsidR="00B901F3">
              <w:rPr>
                <w:rFonts w:ascii="Century Gothic" w:eastAsia="Times New Roman" w:hAnsi="Century Gothic" w:cs="Times New Roman"/>
                <w:b/>
                <w:color w:val="000000"/>
                <w:sz w:val="36"/>
                <w:szCs w:val="36"/>
              </w:rPr>
              <w:t xml:space="preserve"> </w:t>
            </w:r>
            <w:r w:rsidR="00E912CC">
              <w:rPr>
                <w:rFonts w:ascii="Century Gothic" w:eastAsia="Times New Roman" w:hAnsi="Century Gothic" w:cs="Times New Roman"/>
                <w:b/>
                <w:color w:val="000000"/>
                <w:sz w:val="36"/>
                <w:szCs w:val="36"/>
              </w:rPr>
              <w:t>Does Literacy Matter? PIXIE Project</w:t>
            </w:r>
            <w:r w:rsidR="00B901F3">
              <w:rPr>
                <w:rFonts w:ascii="Century Gothic" w:eastAsia="Times New Roman" w:hAnsi="Century Gothic" w:cs="Times New Roman"/>
                <w:b/>
                <w:color w:val="000000"/>
                <w:sz w:val="36"/>
                <w:szCs w:val="36"/>
              </w:rPr>
              <w:t xml:space="preserve"> </w:t>
            </w:r>
          </w:p>
        </w:tc>
      </w:tr>
      <w:tr w:rsidR="002E157F" w:rsidRPr="00BF5F97" w14:paraId="7F11BE66" w14:textId="77777777" w:rsidTr="00BE5448">
        <w:trPr>
          <w:trHeight w:val="648"/>
        </w:trPr>
        <w:tc>
          <w:tcPr>
            <w:tcW w:w="33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3661D460" w14:textId="77777777" w:rsidR="002E157F" w:rsidRPr="00E912CC" w:rsidRDefault="002E157F" w:rsidP="00E912CC">
            <w:pPr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2"/>
                <w:szCs w:val="22"/>
              </w:rPr>
            </w:pPr>
            <w:r w:rsidRPr="00E912CC">
              <w:rPr>
                <w:rFonts w:asciiTheme="majorHAnsi" w:eastAsia="Times New Roman" w:hAnsiTheme="majorHAnsi" w:cstheme="majorHAnsi"/>
                <w:b/>
                <w:color w:val="000000"/>
                <w:sz w:val="22"/>
                <w:szCs w:val="22"/>
              </w:rPr>
              <w:t>TEKS</w:t>
            </w:r>
          </w:p>
          <w:p w14:paraId="621D42F6" w14:textId="77777777" w:rsidR="002E157F" w:rsidRPr="00E912CC" w:rsidRDefault="00E912CC" w:rsidP="00BE5448">
            <w:pPr>
              <w:rPr>
                <w:rFonts w:asciiTheme="majorHAnsi" w:eastAsia="Times New Roman" w:hAnsiTheme="majorHAnsi" w:cstheme="majorHAnsi"/>
                <w:b/>
                <w:color w:val="000000"/>
                <w:sz w:val="22"/>
                <w:szCs w:val="22"/>
              </w:rPr>
            </w:pPr>
            <w:r w:rsidRPr="00E912CC">
              <w:rPr>
                <w:rFonts w:asciiTheme="majorHAnsi" w:eastAsia="Times New Roman" w:hAnsiTheme="majorHAnsi" w:cstheme="majorHAnsi"/>
                <w:b/>
                <w:color w:val="000000"/>
                <w:sz w:val="22"/>
                <w:szCs w:val="22"/>
              </w:rPr>
              <w:t>Social Studies</w:t>
            </w:r>
            <w:r w:rsidR="002E157F" w:rsidRPr="00E912CC">
              <w:rPr>
                <w:rFonts w:asciiTheme="majorHAnsi" w:eastAsia="Times New Roman" w:hAnsiTheme="majorHAnsi" w:cstheme="majorHAnsi"/>
                <w:b/>
                <w:color w:val="000000"/>
                <w:sz w:val="22"/>
                <w:szCs w:val="22"/>
              </w:rPr>
              <w:t>:</w:t>
            </w:r>
          </w:p>
          <w:p w14:paraId="179EBA46" w14:textId="77777777" w:rsidR="00E912CC" w:rsidRPr="00E912CC" w:rsidRDefault="00E912CC" w:rsidP="00E912CC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E912CC">
              <w:rPr>
                <w:rFonts w:asciiTheme="majorHAnsi" w:hAnsiTheme="majorHAnsi" w:cstheme="majorHAnsi"/>
                <w:sz w:val="22"/>
                <w:szCs w:val="22"/>
              </w:rPr>
              <w:t>5.6 Geography. The student uses geographic tools to collect, analyze, and interpret data. The student is expected to:</w:t>
            </w:r>
          </w:p>
          <w:p w14:paraId="3F5CE047" w14:textId="77777777" w:rsidR="00DD6E12" w:rsidRPr="00E912CC" w:rsidRDefault="00E912CC" w:rsidP="00BE5448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E912CC">
              <w:rPr>
                <w:rFonts w:asciiTheme="majorHAnsi" w:hAnsiTheme="majorHAnsi" w:cstheme="majorHAnsi"/>
                <w:sz w:val="22"/>
                <w:szCs w:val="22"/>
              </w:rPr>
              <w:t>(B) </w:t>
            </w:r>
            <w:proofErr w:type="gramStart"/>
            <w:r w:rsidRPr="00E912CC">
              <w:rPr>
                <w:rFonts w:asciiTheme="majorHAnsi" w:hAnsiTheme="majorHAnsi" w:cstheme="majorHAnsi"/>
                <w:sz w:val="22"/>
                <w:szCs w:val="22"/>
              </w:rPr>
              <w:t>translate</w:t>
            </w:r>
            <w:proofErr w:type="gramEnd"/>
            <w:r w:rsidRPr="00E912CC">
              <w:rPr>
                <w:rFonts w:asciiTheme="majorHAnsi" w:hAnsiTheme="majorHAnsi" w:cstheme="majorHAnsi"/>
                <w:sz w:val="22"/>
                <w:szCs w:val="22"/>
              </w:rPr>
              <w:t xml:space="preserve"> geographic data into a variety of formats such as raw data to graphs and maps.</w:t>
            </w:r>
          </w:p>
          <w:p w14:paraId="6079022B" w14:textId="77777777" w:rsidR="00E912CC" w:rsidRPr="00E912CC" w:rsidRDefault="00E912CC" w:rsidP="00BE5448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1D55199E" w14:textId="77777777" w:rsidR="00493F76" w:rsidRPr="00E912CC" w:rsidRDefault="00493F76" w:rsidP="00BE5448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912CC">
              <w:rPr>
                <w:rFonts w:asciiTheme="majorHAnsi" w:hAnsiTheme="majorHAnsi" w:cstheme="majorHAnsi"/>
                <w:b/>
                <w:sz w:val="22"/>
                <w:szCs w:val="22"/>
              </w:rPr>
              <w:t>Reading:</w:t>
            </w:r>
          </w:p>
          <w:p w14:paraId="64C48EC0" w14:textId="77777777" w:rsidR="00E912CC" w:rsidRPr="00E912CC" w:rsidRDefault="00E912CC" w:rsidP="00E912CC">
            <w:pPr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proofErr w:type="gramStart"/>
            <w:r w:rsidRPr="00E912CC">
              <w:rPr>
                <w:rFonts w:asciiTheme="majorHAnsi" w:eastAsia="Times New Roman" w:hAnsiTheme="majorHAnsi" w:cstheme="majorHAnsi"/>
                <w:sz w:val="22"/>
                <w:szCs w:val="22"/>
              </w:rPr>
              <w:t>5.26  Research</w:t>
            </w:r>
            <w:proofErr w:type="gramEnd"/>
            <w:r w:rsidRPr="00E912CC">
              <w:rPr>
                <w:rFonts w:asciiTheme="majorHAnsi" w:eastAsia="Times New Roman" w:hAnsiTheme="majorHAnsi" w:cstheme="majorHAnsi"/>
                <w:sz w:val="22"/>
                <w:szCs w:val="22"/>
              </w:rPr>
              <w:t>/Organizing and Presenting Ideas. Students organize and present their ideas and information according to the purpose of the research and their audience. Students are expected to synthesize the research into a written or an oral presentation that:</w:t>
            </w:r>
          </w:p>
          <w:p w14:paraId="63A5391C" w14:textId="77777777" w:rsidR="00E912CC" w:rsidRPr="00E912CC" w:rsidRDefault="00E912CC" w:rsidP="00E912CC">
            <w:pPr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E912CC">
              <w:rPr>
                <w:rFonts w:asciiTheme="majorHAnsi" w:eastAsia="Times New Roman" w:hAnsiTheme="majorHAnsi" w:cstheme="majorHAnsi"/>
                <w:sz w:val="22"/>
                <w:szCs w:val="22"/>
              </w:rPr>
              <w:t>(A</w:t>
            </w:r>
            <w:proofErr w:type="gramStart"/>
            <w:r w:rsidRPr="00E912CC">
              <w:rPr>
                <w:rFonts w:asciiTheme="majorHAnsi" w:eastAsia="Times New Roman" w:hAnsiTheme="majorHAnsi" w:cstheme="majorHAnsi"/>
                <w:sz w:val="22"/>
                <w:szCs w:val="22"/>
              </w:rPr>
              <w:t>)  compiles</w:t>
            </w:r>
            <w:proofErr w:type="gramEnd"/>
            <w:r w:rsidRPr="00E912CC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important information from multiple sources;</w:t>
            </w:r>
          </w:p>
          <w:p w14:paraId="548CCD73" w14:textId="77777777" w:rsidR="002E157F" w:rsidRPr="00E912CC" w:rsidRDefault="00E912CC" w:rsidP="00BE5448">
            <w:pPr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E912CC">
              <w:rPr>
                <w:rFonts w:asciiTheme="majorHAnsi" w:eastAsia="Times New Roman" w:hAnsiTheme="majorHAnsi" w:cstheme="majorHAnsi"/>
                <w:sz w:val="22"/>
                <w:szCs w:val="22"/>
              </w:rPr>
              <w:t>(C</w:t>
            </w:r>
            <w:proofErr w:type="gramStart"/>
            <w:r w:rsidRPr="00E912CC">
              <w:rPr>
                <w:rFonts w:asciiTheme="majorHAnsi" w:eastAsia="Times New Roman" w:hAnsiTheme="majorHAnsi" w:cstheme="majorHAnsi"/>
                <w:sz w:val="22"/>
                <w:szCs w:val="22"/>
              </w:rPr>
              <w:t>)  presents</w:t>
            </w:r>
            <w:proofErr w:type="gramEnd"/>
            <w:r w:rsidRPr="00E912CC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the findings in a consistent format;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28C4B" w14:textId="77777777" w:rsidR="002E157F" w:rsidRPr="002F661D" w:rsidRDefault="002E157F" w:rsidP="00BE5448">
            <w:pPr>
              <w:jc w:val="center"/>
              <w:rPr>
                <w:rFonts w:ascii="Century Gothic" w:eastAsia="Times New Roman" w:hAnsi="Century Gothic" w:cs="Times New Roman"/>
                <w:b/>
                <w:color w:val="000000"/>
                <w:sz w:val="32"/>
                <w:szCs w:val="32"/>
              </w:rPr>
            </w:pPr>
            <w:r w:rsidRPr="002F661D">
              <w:rPr>
                <w:rFonts w:ascii="Century Gothic" w:eastAsia="Times New Roman" w:hAnsi="Century Gothic" w:cs="Times New Roman"/>
                <w:b/>
                <w:color w:val="000000"/>
                <w:sz w:val="32"/>
                <w:szCs w:val="32"/>
              </w:rPr>
              <w:t>PROGRESSING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CF915" w14:textId="77777777" w:rsidR="002E157F" w:rsidRPr="002F661D" w:rsidRDefault="002E157F" w:rsidP="00BE5448">
            <w:pPr>
              <w:jc w:val="center"/>
              <w:rPr>
                <w:rFonts w:ascii="Century Gothic" w:eastAsia="Times New Roman" w:hAnsi="Century Gothic" w:cs="Times New Roman"/>
                <w:b/>
                <w:color w:val="000000"/>
                <w:sz w:val="32"/>
                <w:szCs w:val="32"/>
              </w:rPr>
            </w:pPr>
            <w:r w:rsidRPr="002F661D">
              <w:rPr>
                <w:rFonts w:ascii="Century Gothic" w:eastAsia="Times New Roman" w:hAnsi="Century Gothic" w:cs="Times New Roman"/>
                <w:b/>
                <w:color w:val="000000"/>
                <w:sz w:val="32"/>
                <w:szCs w:val="32"/>
              </w:rPr>
              <w:t>PROFICIENT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C5A51" w14:textId="77777777" w:rsidR="002E157F" w:rsidRPr="002F661D" w:rsidRDefault="002E157F" w:rsidP="00BE5448">
            <w:pPr>
              <w:jc w:val="center"/>
              <w:rPr>
                <w:rFonts w:ascii="Century Gothic" w:eastAsia="Times New Roman" w:hAnsi="Century Gothic" w:cs="Times New Roman"/>
                <w:b/>
                <w:color w:val="000000"/>
                <w:sz w:val="32"/>
                <w:szCs w:val="32"/>
              </w:rPr>
            </w:pPr>
            <w:r w:rsidRPr="002F661D">
              <w:rPr>
                <w:rFonts w:ascii="Century Gothic" w:eastAsia="Times New Roman" w:hAnsi="Century Gothic" w:cs="Times New Roman"/>
                <w:b/>
                <w:color w:val="000000"/>
                <w:sz w:val="32"/>
                <w:szCs w:val="32"/>
              </w:rPr>
              <w:t>ADVANCED</w:t>
            </w:r>
          </w:p>
        </w:tc>
      </w:tr>
      <w:tr w:rsidR="002E157F" w:rsidRPr="00BF5F97" w14:paraId="1F814FC1" w14:textId="77777777" w:rsidTr="00BE5448">
        <w:trPr>
          <w:trHeight w:val="1254"/>
        </w:trPr>
        <w:tc>
          <w:tcPr>
            <w:tcW w:w="33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66C23B40" w14:textId="77777777" w:rsidR="002E157F" w:rsidRPr="00BF5F97" w:rsidRDefault="002E157F" w:rsidP="00BE5448">
            <w:pPr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7EB2E" w14:textId="77777777" w:rsidR="00BD7C9B" w:rsidRDefault="00BD7C9B" w:rsidP="00BD7C9B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The following are evident in the PIXIE project:</w:t>
            </w:r>
          </w:p>
          <w:p w14:paraId="61B610E3" w14:textId="77777777" w:rsidR="00BD7C9B" w:rsidRPr="00BD7C9B" w:rsidRDefault="00BD7C9B" w:rsidP="00BD7C9B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  <w:p w14:paraId="20B2B1C1" w14:textId="77777777" w:rsidR="00BD7C9B" w:rsidRPr="00493F76" w:rsidRDefault="00BD7C9B" w:rsidP="00BD7C9B">
            <w:pPr>
              <w:rPr>
                <w:rFonts w:asciiTheme="majorHAnsi" w:eastAsia="Times New Roman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b/>
                <w:color w:val="000000"/>
                <w:sz w:val="22"/>
                <w:szCs w:val="22"/>
              </w:rPr>
              <w:t>Content:</w:t>
            </w:r>
          </w:p>
          <w:p w14:paraId="0259F210" w14:textId="77777777" w:rsidR="00BD7C9B" w:rsidRPr="00493F76" w:rsidRDefault="00BD7C9B" w:rsidP="00BD7C9B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The project includes a map of the US that shows the HDI levels of each state.</w:t>
            </w:r>
          </w:p>
          <w:p w14:paraId="4FA80516" w14:textId="77777777" w:rsidR="00BD7C9B" w:rsidRPr="00493F76" w:rsidRDefault="00BD7C9B" w:rsidP="00BD7C9B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The project includes a map of the US that shows the education index level of each state.</w:t>
            </w:r>
          </w:p>
          <w:p w14:paraId="7BD7FC73" w14:textId="77777777" w:rsidR="00BD7C9B" w:rsidRDefault="00BD7C9B" w:rsidP="00BD7C9B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Both slides include a title.</w:t>
            </w:r>
          </w:p>
          <w:p w14:paraId="27FCC85B" w14:textId="77777777" w:rsidR="00BD7C9B" w:rsidRPr="00493F76" w:rsidRDefault="00BD7C9B" w:rsidP="00BD7C9B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  <w:p w14:paraId="279F1936" w14:textId="77777777" w:rsidR="00BD7C9B" w:rsidRPr="00493F76" w:rsidRDefault="00BD7C9B" w:rsidP="00BD7C9B">
            <w:pPr>
              <w:rPr>
                <w:rFonts w:asciiTheme="majorHAnsi" w:eastAsia="Times New Roman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b/>
                <w:color w:val="000000"/>
                <w:sz w:val="22"/>
                <w:szCs w:val="22"/>
              </w:rPr>
              <w:t>Process:</w:t>
            </w:r>
          </w:p>
          <w:p w14:paraId="1D96F167" w14:textId="77777777" w:rsidR="00BD7C9B" w:rsidRDefault="00BD7C9B" w:rsidP="00BD7C9B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The project includes an additional slide that includes a </w:t>
            </w:r>
            <w:r w:rsidRPr="00BD7C9B">
              <w:rPr>
                <w:rFonts w:asciiTheme="majorHAnsi" w:eastAsia="Times New Roman" w:hAnsiTheme="majorHAnsi" w:cstheme="majorHAnsi"/>
                <w:b/>
                <w:color w:val="000000"/>
                <w:sz w:val="22"/>
                <w:szCs w:val="22"/>
              </w:rPr>
              <w:t>conclusion drawn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using the data on the maps.</w:t>
            </w:r>
          </w:p>
          <w:p w14:paraId="42B7CC84" w14:textId="77777777" w:rsidR="00BD7C9B" w:rsidRDefault="00BD7C9B" w:rsidP="00BD7C9B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Included with the HDI map is a description of what HDI is.  This can be done on a separate slide if necessary.</w:t>
            </w:r>
          </w:p>
          <w:p w14:paraId="16D6BAE9" w14:textId="3D5FF136" w:rsidR="002E157F" w:rsidRPr="000938C4" w:rsidRDefault="00BD7C9B" w:rsidP="000938C4">
            <w:pPr>
              <w:pStyle w:val="ListParagraph"/>
              <w:numPr>
                <w:ilvl w:val="0"/>
                <w:numId w:val="9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Uses conventions of language: 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mostly</w:t>
            </w:r>
            <w:r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spelling and grammar.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16A9C" w14:textId="4AEADDC2" w:rsidR="002E6D25" w:rsidRPr="00493F76" w:rsidRDefault="002E157F" w:rsidP="00BE5448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 The following are evident in the </w:t>
            </w:r>
            <w:r w:rsidR="00E912CC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PIXIE project</w:t>
            </w:r>
            <w:r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: </w:t>
            </w:r>
          </w:p>
          <w:p w14:paraId="41D3CE45" w14:textId="77777777" w:rsidR="002E157F" w:rsidRPr="00493F76" w:rsidRDefault="00BD7C9B" w:rsidP="00BE5448">
            <w:pPr>
              <w:rPr>
                <w:rFonts w:asciiTheme="majorHAnsi" w:eastAsia="Times New Roman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b/>
                <w:color w:val="000000"/>
                <w:sz w:val="22"/>
                <w:szCs w:val="22"/>
              </w:rPr>
              <w:t>Content:</w:t>
            </w:r>
          </w:p>
          <w:p w14:paraId="759D009C" w14:textId="77777777" w:rsidR="002E157F" w:rsidRPr="00493F76" w:rsidRDefault="00BD7C9B" w:rsidP="00BE5448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The project includes a clear map of the US that shows the HDI levels of each state.</w:t>
            </w:r>
          </w:p>
          <w:p w14:paraId="232D4ED2" w14:textId="77777777" w:rsidR="00DD6E12" w:rsidRPr="00493F76" w:rsidRDefault="00BD7C9B" w:rsidP="00BE5448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The project includes a clear map of the US that shows the education index level of each state.</w:t>
            </w:r>
          </w:p>
          <w:p w14:paraId="1C35825E" w14:textId="77777777" w:rsidR="00BD7C9B" w:rsidRDefault="00BD7C9B" w:rsidP="00BE5448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Both slides include an appropriate title.</w:t>
            </w:r>
          </w:p>
          <w:p w14:paraId="4BD70CD7" w14:textId="2F4A493F" w:rsidR="002E6D25" w:rsidRPr="000938C4" w:rsidRDefault="000938C4" w:rsidP="00BE5448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The presentation includes a works cited page</w:t>
            </w:r>
            <w:bookmarkStart w:id="0" w:name="_GoBack"/>
            <w:bookmarkEnd w:id="0"/>
          </w:p>
          <w:p w14:paraId="141472E5" w14:textId="77777777" w:rsidR="002E6D25" w:rsidRPr="00493F76" w:rsidRDefault="00BD7C9B" w:rsidP="00BE5448">
            <w:pPr>
              <w:rPr>
                <w:rFonts w:asciiTheme="majorHAnsi" w:eastAsia="Times New Roman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b/>
                <w:color w:val="000000"/>
                <w:sz w:val="22"/>
                <w:szCs w:val="22"/>
              </w:rPr>
              <w:t>Process:</w:t>
            </w:r>
          </w:p>
          <w:p w14:paraId="6F88660C" w14:textId="77777777" w:rsidR="00BD7C9B" w:rsidRDefault="00BD7C9B" w:rsidP="00BD7C9B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The project includes an additional slide that includes an accurate </w:t>
            </w:r>
            <w:r w:rsidRPr="00BD7C9B">
              <w:rPr>
                <w:rFonts w:asciiTheme="majorHAnsi" w:eastAsia="Times New Roman" w:hAnsiTheme="majorHAnsi" w:cstheme="majorHAnsi"/>
                <w:b/>
                <w:color w:val="000000"/>
                <w:sz w:val="22"/>
                <w:szCs w:val="22"/>
              </w:rPr>
              <w:t>conclusion drawn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using the data on the maps.</w:t>
            </w:r>
          </w:p>
          <w:p w14:paraId="5EBFD6AA" w14:textId="77777777" w:rsidR="00BD7C9B" w:rsidRDefault="00BD7C9B" w:rsidP="00BD7C9B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Included with the HDI map is a detailed description of what HDI is and why it is important.  This can be done on a separate slide if necessary.</w:t>
            </w:r>
          </w:p>
          <w:p w14:paraId="59F8D57E" w14:textId="14D1D317" w:rsidR="00BE5448" w:rsidRPr="000938C4" w:rsidRDefault="00493F76" w:rsidP="000938C4">
            <w:pPr>
              <w:pStyle w:val="ListParagraph"/>
              <w:numPr>
                <w:ilvl w:val="0"/>
                <w:numId w:val="9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Uses c</w:t>
            </w:r>
            <w:r w:rsidR="002E6D25"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onventions of language: correct spelling and grammar.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31FC3" w14:textId="77777777" w:rsidR="002E157F" w:rsidRPr="00493F76" w:rsidRDefault="00E912CC" w:rsidP="00BE5448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The following are evident in the PIXIE project</w:t>
            </w:r>
            <w:r w:rsidR="00493F76"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:</w:t>
            </w:r>
          </w:p>
          <w:p w14:paraId="70864ABD" w14:textId="77777777" w:rsidR="00493F76" w:rsidRPr="00493F76" w:rsidRDefault="00493F76" w:rsidP="00BE5448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  <w:p w14:paraId="6AEE18C3" w14:textId="77777777" w:rsidR="00BD7C9B" w:rsidRDefault="00BD7C9B" w:rsidP="00BD7C9B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The project meets all of the requirements in the “Proficient” column, but also includes information on the highest/lowest 5 states in each category. </w:t>
            </w:r>
          </w:p>
          <w:p w14:paraId="4B38E474" w14:textId="77777777" w:rsidR="00493F76" w:rsidRPr="00493F76" w:rsidRDefault="00493F76" w:rsidP="00BE5448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  <w:p w14:paraId="60A11A78" w14:textId="77777777" w:rsidR="00493F76" w:rsidRPr="00493F76" w:rsidRDefault="00493F76" w:rsidP="00BE5448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2E157F" w:rsidRPr="00BE5448" w14:paraId="19499D89" w14:textId="77777777" w:rsidTr="00BE5448">
        <w:trPr>
          <w:trHeight w:val="456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EDD50A4" w14:textId="77777777" w:rsidR="002E157F" w:rsidRPr="00BE5448" w:rsidRDefault="002E157F" w:rsidP="00BE5448">
            <w:pPr>
              <w:jc w:val="right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</w:rPr>
            </w:pPr>
            <w:r w:rsidRPr="00BE5448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</w:rPr>
              <w:t>Grade Scale</w:t>
            </w:r>
          </w:p>
        </w:tc>
        <w:tc>
          <w:tcPr>
            <w:tcW w:w="3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B7FE4" w14:textId="77777777" w:rsidR="002E157F" w:rsidRPr="00BE5448" w:rsidRDefault="002E157F" w:rsidP="00BE5448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</w:rPr>
            </w:pPr>
            <w:r w:rsidRPr="00BE5448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</w:rPr>
              <w:t>0-69</w:t>
            </w:r>
          </w:p>
        </w:tc>
        <w:tc>
          <w:tcPr>
            <w:tcW w:w="3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61F46" w14:textId="77777777" w:rsidR="002E157F" w:rsidRPr="00BE5448" w:rsidRDefault="002E157F" w:rsidP="00BE5448">
            <w:pPr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8"/>
                <w:szCs w:val="28"/>
              </w:rPr>
            </w:pPr>
            <w:r w:rsidRPr="00BE5448">
              <w:rPr>
                <w:rFonts w:asciiTheme="majorHAnsi" w:eastAsia="Times New Roman" w:hAnsiTheme="majorHAnsi" w:cstheme="majorHAnsi"/>
                <w:b/>
                <w:color w:val="000000"/>
                <w:sz w:val="28"/>
                <w:szCs w:val="28"/>
              </w:rPr>
              <w:t>70-90</w:t>
            </w:r>
          </w:p>
        </w:tc>
        <w:tc>
          <w:tcPr>
            <w:tcW w:w="3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AAB47" w14:textId="77777777" w:rsidR="002E157F" w:rsidRPr="00BE5448" w:rsidRDefault="002E157F" w:rsidP="00BE5448">
            <w:pPr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8"/>
                <w:szCs w:val="28"/>
              </w:rPr>
            </w:pPr>
            <w:r w:rsidRPr="00BE5448">
              <w:rPr>
                <w:rFonts w:asciiTheme="majorHAnsi" w:eastAsia="Times New Roman" w:hAnsiTheme="majorHAnsi" w:cstheme="majorHAnsi"/>
                <w:b/>
                <w:color w:val="000000"/>
                <w:sz w:val="28"/>
                <w:szCs w:val="28"/>
              </w:rPr>
              <w:t>90-100</w:t>
            </w:r>
          </w:p>
        </w:tc>
      </w:tr>
    </w:tbl>
    <w:p w14:paraId="382D42F9" w14:textId="77777777" w:rsidR="009B1AC1" w:rsidRPr="00BE5448" w:rsidRDefault="009B1AC1" w:rsidP="002E157F">
      <w:pPr>
        <w:rPr>
          <w:sz w:val="28"/>
          <w:szCs w:val="28"/>
        </w:rPr>
      </w:pPr>
    </w:p>
    <w:sectPr w:rsidR="009B1AC1" w:rsidRPr="00BE5448" w:rsidSect="00BE544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43E22"/>
    <w:multiLevelType w:val="hybridMultilevel"/>
    <w:tmpl w:val="D3C22FF2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8572B"/>
    <w:multiLevelType w:val="hybridMultilevel"/>
    <w:tmpl w:val="A7609ADA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D50AB"/>
    <w:multiLevelType w:val="hybridMultilevel"/>
    <w:tmpl w:val="DF508764"/>
    <w:lvl w:ilvl="0" w:tplc="719E1772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CC2B1E"/>
    <w:multiLevelType w:val="hybridMultilevel"/>
    <w:tmpl w:val="B4A807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1D35A1"/>
    <w:multiLevelType w:val="hybridMultilevel"/>
    <w:tmpl w:val="5EBE00A0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C4113A"/>
    <w:multiLevelType w:val="hybridMultilevel"/>
    <w:tmpl w:val="FF6C9EFC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E747B9"/>
    <w:multiLevelType w:val="hybridMultilevel"/>
    <w:tmpl w:val="7388B864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6929B8"/>
    <w:multiLevelType w:val="hybridMultilevel"/>
    <w:tmpl w:val="5FF0040E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2D342B"/>
    <w:multiLevelType w:val="hybridMultilevel"/>
    <w:tmpl w:val="024ED9CC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981672"/>
    <w:multiLevelType w:val="hybridMultilevel"/>
    <w:tmpl w:val="86C23914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B734DD"/>
    <w:multiLevelType w:val="hybridMultilevel"/>
    <w:tmpl w:val="B008B8FA"/>
    <w:lvl w:ilvl="0" w:tplc="BE1CD3E8">
      <w:start w:val="1"/>
      <w:numFmt w:val="bullet"/>
      <w:lvlText w:val=""/>
      <w:lvlJc w:val="left"/>
      <w:pPr>
        <w:ind w:left="839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11">
    <w:nsid w:val="6DA9456C"/>
    <w:multiLevelType w:val="hybridMultilevel"/>
    <w:tmpl w:val="163EC714"/>
    <w:lvl w:ilvl="0" w:tplc="2D44108E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1E53414"/>
    <w:multiLevelType w:val="hybridMultilevel"/>
    <w:tmpl w:val="2D2AFD3A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7"/>
  </w:num>
  <w:num w:numId="4">
    <w:abstractNumId w:val="11"/>
  </w:num>
  <w:num w:numId="5">
    <w:abstractNumId w:val="6"/>
  </w:num>
  <w:num w:numId="6">
    <w:abstractNumId w:val="10"/>
  </w:num>
  <w:num w:numId="7">
    <w:abstractNumId w:val="0"/>
  </w:num>
  <w:num w:numId="8">
    <w:abstractNumId w:val="3"/>
  </w:num>
  <w:num w:numId="9">
    <w:abstractNumId w:val="2"/>
  </w:num>
  <w:num w:numId="10">
    <w:abstractNumId w:val="1"/>
  </w:num>
  <w:num w:numId="11">
    <w:abstractNumId w:val="5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drawingGridHorizontalSpacing w:val="12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F97"/>
    <w:rsid w:val="00001289"/>
    <w:rsid w:val="00052442"/>
    <w:rsid w:val="000938C4"/>
    <w:rsid w:val="001502C0"/>
    <w:rsid w:val="00190090"/>
    <w:rsid w:val="00250571"/>
    <w:rsid w:val="002B6FC0"/>
    <w:rsid w:val="002B72C8"/>
    <w:rsid w:val="002D3B60"/>
    <w:rsid w:val="002E157F"/>
    <w:rsid w:val="002E3E36"/>
    <w:rsid w:val="002E6D25"/>
    <w:rsid w:val="002F661D"/>
    <w:rsid w:val="00386F4E"/>
    <w:rsid w:val="004161C7"/>
    <w:rsid w:val="00493F76"/>
    <w:rsid w:val="004A3366"/>
    <w:rsid w:val="004D750D"/>
    <w:rsid w:val="004F59BE"/>
    <w:rsid w:val="0050173E"/>
    <w:rsid w:val="00517A5B"/>
    <w:rsid w:val="00646B6B"/>
    <w:rsid w:val="006A21C8"/>
    <w:rsid w:val="007C7AD6"/>
    <w:rsid w:val="00824448"/>
    <w:rsid w:val="00831743"/>
    <w:rsid w:val="0087470A"/>
    <w:rsid w:val="00932F3E"/>
    <w:rsid w:val="00945983"/>
    <w:rsid w:val="00956865"/>
    <w:rsid w:val="009B00F7"/>
    <w:rsid w:val="009B1AC1"/>
    <w:rsid w:val="009D5A95"/>
    <w:rsid w:val="009D6846"/>
    <w:rsid w:val="009F1DAD"/>
    <w:rsid w:val="00AC26EA"/>
    <w:rsid w:val="00AE16CA"/>
    <w:rsid w:val="00B41692"/>
    <w:rsid w:val="00B85AED"/>
    <w:rsid w:val="00B901F3"/>
    <w:rsid w:val="00BC5793"/>
    <w:rsid w:val="00BD7AEA"/>
    <w:rsid w:val="00BD7C9B"/>
    <w:rsid w:val="00BE5448"/>
    <w:rsid w:val="00BF5F97"/>
    <w:rsid w:val="00C77A8D"/>
    <w:rsid w:val="00C84B57"/>
    <w:rsid w:val="00DD6E12"/>
    <w:rsid w:val="00E912CC"/>
    <w:rsid w:val="00EB74A5"/>
    <w:rsid w:val="00EE0C9B"/>
    <w:rsid w:val="00EF2F37"/>
    <w:rsid w:val="00F643F0"/>
    <w:rsid w:val="00F7198B"/>
    <w:rsid w:val="00FA4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0159D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5F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A21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5F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A21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5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3E5795C-6149-1340-89D9-086E07B8E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315</Words>
  <Characters>1798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Manor ISD</Company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Jodi.Hawkins</dc:creator>
  <cp:lastModifiedBy>Seth Herrington</cp:lastModifiedBy>
  <cp:revision>5</cp:revision>
  <dcterms:created xsi:type="dcterms:W3CDTF">2012-05-01T14:50:00Z</dcterms:created>
  <dcterms:modified xsi:type="dcterms:W3CDTF">2012-05-07T22:02:00Z</dcterms:modified>
</cp:coreProperties>
</file>